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D9E9" w14:textId="77777777" w:rsidR="00CC441A" w:rsidRDefault="00AD7F74" w:rsidP="005A7BD5">
      <w:pPr>
        <w:pStyle w:val="a3"/>
        <w:jc w:val="center"/>
        <w:rPr>
          <w:rFonts w:ascii="黑体" w:eastAsia="黑体" w:hAnsi="黑体"/>
          <w:b/>
          <w:sz w:val="44"/>
          <w:szCs w:val="44"/>
        </w:rPr>
      </w:pPr>
      <w:r w:rsidRPr="005A7BD5">
        <w:rPr>
          <w:rFonts w:ascii="黑体" w:eastAsia="黑体" w:hAnsi="黑体" w:hint="eastAsia"/>
          <w:b/>
          <w:sz w:val="44"/>
          <w:szCs w:val="44"/>
        </w:rPr>
        <w:t>2021年</w:t>
      </w:r>
      <w:r w:rsidR="005A7BD5" w:rsidRPr="005A7BD5">
        <w:rPr>
          <w:rFonts w:ascii="黑体" w:eastAsia="黑体" w:hAnsi="黑体" w:hint="eastAsia"/>
          <w:b/>
          <w:sz w:val="44"/>
          <w:szCs w:val="44"/>
        </w:rPr>
        <w:t>全国成人高考</w:t>
      </w:r>
    </w:p>
    <w:p w14:paraId="499DA3FE" w14:textId="334AC0E6" w:rsidR="00AD7F74" w:rsidRDefault="00AD7F74" w:rsidP="00CC441A">
      <w:pPr>
        <w:pStyle w:val="a3"/>
        <w:jc w:val="center"/>
        <w:rPr>
          <w:rFonts w:ascii="黑体" w:eastAsia="黑体" w:hAnsi="黑体"/>
          <w:b/>
          <w:sz w:val="44"/>
          <w:szCs w:val="44"/>
        </w:rPr>
      </w:pPr>
      <w:r w:rsidRPr="005A7BD5">
        <w:rPr>
          <w:rFonts w:ascii="黑体" w:eastAsia="黑体" w:hAnsi="黑体" w:hint="eastAsia"/>
          <w:b/>
          <w:sz w:val="44"/>
          <w:szCs w:val="44"/>
        </w:rPr>
        <w:t>淮北师范大学</w:t>
      </w:r>
      <w:r w:rsidR="005A7BD5" w:rsidRPr="005A7BD5">
        <w:rPr>
          <w:rFonts w:ascii="黑体" w:eastAsia="黑体" w:hAnsi="黑体" w:hint="eastAsia"/>
          <w:b/>
          <w:sz w:val="44"/>
          <w:szCs w:val="44"/>
        </w:rPr>
        <w:t>艺体类加试</w:t>
      </w:r>
      <w:r w:rsidRPr="005A7BD5">
        <w:rPr>
          <w:rFonts w:ascii="黑体" w:eastAsia="黑体" w:hAnsi="黑体" w:hint="eastAsia"/>
          <w:b/>
          <w:sz w:val="44"/>
          <w:szCs w:val="44"/>
        </w:rPr>
        <w:t>疫情防控</w:t>
      </w:r>
      <w:r w:rsidR="005A7BD5" w:rsidRPr="005A7BD5">
        <w:rPr>
          <w:rFonts w:ascii="黑体" w:eastAsia="黑体" w:hAnsi="黑体" w:hint="eastAsia"/>
          <w:b/>
          <w:sz w:val="44"/>
          <w:szCs w:val="44"/>
        </w:rPr>
        <w:t>考生须知</w:t>
      </w:r>
    </w:p>
    <w:p w14:paraId="3D207E4D" w14:textId="229A2F49" w:rsidR="00CC441A" w:rsidRDefault="00CC441A" w:rsidP="005A7BD5">
      <w:pPr>
        <w:pStyle w:val="a3"/>
        <w:jc w:val="center"/>
        <w:rPr>
          <w:rFonts w:ascii="黑体" w:eastAsia="黑体" w:hAnsi="黑体"/>
          <w:b/>
          <w:sz w:val="44"/>
          <w:szCs w:val="44"/>
        </w:rPr>
      </w:pPr>
    </w:p>
    <w:p w14:paraId="1014B8CC" w14:textId="1DB6884A" w:rsidR="00CC441A" w:rsidRPr="00CC441A" w:rsidRDefault="00CC441A" w:rsidP="00CC441A">
      <w:pPr>
        <w:pStyle w:val="a3"/>
        <w:jc w:val="left"/>
        <w:rPr>
          <w:rFonts w:ascii="黑体" w:eastAsia="黑体" w:hAnsi="黑体"/>
          <w:b/>
          <w:bCs/>
          <w:sz w:val="32"/>
          <w:szCs w:val="32"/>
        </w:rPr>
      </w:pPr>
      <w:r w:rsidRPr="00CC441A">
        <w:rPr>
          <w:rFonts w:ascii="黑体" w:eastAsia="黑体" w:hAnsi="黑体" w:hint="eastAsia"/>
          <w:b/>
          <w:bCs/>
          <w:sz w:val="32"/>
          <w:szCs w:val="32"/>
        </w:rPr>
        <w:t>各位考生：</w:t>
      </w:r>
    </w:p>
    <w:p w14:paraId="7E974D1B" w14:textId="130B20C7" w:rsidR="00CC441A" w:rsidRPr="00CC441A" w:rsidRDefault="00CC441A" w:rsidP="00CC441A">
      <w:pPr>
        <w:pStyle w:val="a3"/>
        <w:ind w:firstLineChars="200" w:firstLine="640"/>
        <w:rPr>
          <w:rFonts w:asciiTheme="minorEastAsia" w:hAnsiTheme="minorEastAsia"/>
          <w:sz w:val="32"/>
          <w:szCs w:val="32"/>
        </w:rPr>
      </w:pPr>
      <w:r w:rsidRPr="00CC441A">
        <w:rPr>
          <w:rFonts w:asciiTheme="minorEastAsia" w:hAnsiTheme="minorEastAsia" w:hint="eastAsia"/>
          <w:sz w:val="32"/>
          <w:szCs w:val="32"/>
        </w:rPr>
        <w:t>2021年全国成人高考淮北师范大学艺体类加试将于10月17日</w:t>
      </w:r>
      <w:r>
        <w:rPr>
          <w:rFonts w:asciiTheme="minorEastAsia" w:hAnsiTheme="minorEastAsia" w:hint="eastAsia"/>
          <w:sz w:val="32"/>
          <w:szCs w:val="32"/>
        </w:rPr>
        <w:t>上午</w:t>
      </w:r>
      <w:r w:rsidRPr="00CC441A">
        <w:rPr>
          <w:rFonts w:asciiTheme="minorEastAsia" w:hAnsiTheme="minorEastAsia" w:hint="eastAsia"/>
          <w:sz w:val="32"/>
          <w:szCs w:val="32"/>
        </w:rPr>
        <w:t>举行，为做好考试期间的疫情防控工作，我</w:t>
      </w:r>
      <w:r>
        <w:rPr>
          <w:rFonts w:asciiTheme="minorEastAsia" w:hAnsiTheme="minorEastAsia" w:hint="eastAsia"/>
          <w:sz w:val="32"/>
          <w:szCs w:val="32"/>
        </w:rPr>
        <w:t>校</w:t>
      </w:r>
      <w:r w:rsidRPr="00CC441A">
        <w:rPr>
          <w:rFonts w:asciiTheme="minorEastAsia" w:hAnsiTheme="minorEastAsia" w:hint="eastAsia"/>
          <w:sz w:val="32"/>
          <w:szCs w:val="32"/>
        </w:rPr>
        <w:t>提醒广大考生，注意以下防疫须知。</w:t>
      </w:r>
    </w:p>
    <w:p w14:paraId="3FA9289B" w14:textId="77777777" w:rsidR="00AD7F74" w:rsidRPr="005A7BD5" w:rsidRDefault="005A7BD5" w:rsidP="005A7BD5">
      <w:pPr>
        <w:pStyle w:val="a3"/>
        <w:rPr>
          <w:rFonts w:asciiTheme="minorEastAsia" w:hAnsiTheme="minorEastAsia"/>
          <w:sz w:val="32"/>
          <w:szCs w:val="32"/>
        </w:rPr>
      </w:pPr>
      <w:r>
        <w:rPr>
          <w:rFonts w:asciiTheme="minorEastAsia" w:hAnsiTheme="minorEastAsia" w:hint="eastAsia"/>
          <w:sz w:val="32"/>
          <w:szCs w:val="32"/>
        </w:rPr>
        <w:t xml:space="preserve">    </w:t>
      </w:r>
      <w:r w:rsidR="00AD7F74" w:rsidRPr="005A7BD5">
        <w:rPr>
          <w:rFonts w:asciiTheme="minorEastAsia" w:hAnsiTheme="minorEastAsia" w:hint="eastAsia"/>
          <w:sz w:val="32"/>
          <w:szCs w:val="32"/>
        </w:rPr>
        <w:t>1.按要求下载打印</w:t>
      </w:r>
      <w:r>
        <w:rPr>
          <w:rFonts w:ascii="仿宋_GB2312" w:eastAsia="仿宋_GB2312" w:hint="eastAsia"/>
          <w:sz w:val="32"/>
          <w:szCs w:val="32"/>
        </w:rPr>
        <w:t>《</w:t>
      </w:r>
      <w:r>
        <w:rPr>
          <w:rFonts w:ascii="仿宋_GB2312" w:eastAsia="仿宋_GB2312" w:hint="eastAsia"/>
          <w:color w:val="000000"/>
          <w:sz w:val="32"/>
          <w:szCs w:val="32"/>
        </w:rPr>
        <w:t>新冠肺炎疫情防控个人健康承诺书》</w:t>
      </w:r>
      <w:r w:rsidR="00AD7F74" w:rsidRPr="005A7BD5">
        <w:rPr>
          <w:rFonts w:asciiTheme="minorEastAsia" w:hAnsiTheme="minorEastAsia" w:hint="eastAsia"/>
          <w:sz w:val="32"/>
          <w:szCs w:val="32"/>
        </w:rPr>
        <w:t>，完整填写，签字确认，考生本人对其真实性负法律责任。</w:t>
      </w:r>
    </w:p>
    <w:p w14:paraId="57879A46" w14:textId="77777777" w:rsidR="001A3E9E" w:rsidRPr="005A7BD5" w:rsidRDefault="005A7BD5" w:rsidP="005A7BD5">
      <w:pPr>
        <w:pStyle w:val="a3"/>
        <w:rPr>
          <w:rFonts w:asciiTheme="minorEastAsia" w:hAnsiTheme="minorEastAsia"/>
          <w:sz w:val="32"/>
          <w:szCs w:val="32"/>
        </w:rPr>
      </w:pPr>
      <w:r>
        <w:rPr>
          <w:rFonts w:asciiTheme="minorEastAsia" w:hAnsiTheme="minorEastAsia" w:hint="eastAsia"/>
          <w:sz w:val="32"/>
          <w:szCs w:val="32"/>
        </w:rPr>
        <w:t xml:space="preserve">    </w:t>
      </w:r>
      <w:r w:rsidR="00AD7F74" w:rsidRPr="005A7BD5">
        <w:rPr>
          <w:rFonts w:asciiTheme="minorEastAsia" w:hAnsiTheme="minorEastAsia" w:hint="eastAsia"/>
          <w:sz w:val="32"/>
          <w:szCs w:val="32"/>
        </w:rPr>
        <w:t>2.</w:t>
      </w:r>
      <w:r w:rsidR="008F7A47" w:rsidRPr="005A7BD5">
        <w:rPr>
          <w:rFonts w:asciiTheme="minorEastAsia" w:hAnsiTheme="minorEastAsia" w:hint="eastAsia"/>
          <w:sz w:val="32"/>
          <w:szCs w:val="32"/>
        </w:rPr>
        <w:t>若考生为确诊病例、无症状感染者、疑似病例、密接者，或治愈未超过1个月者，不能排除感染可能分发热患者等不得参加考试。</w:t>
      </w:r>
    </w:p>
    <w:p w14:paraId="083652B7" w14:textId="77777777" w:rsidR="008F7A47" w:rsidRPr="005A7BD5" w:rsidRDefault="005A7BD5" w:rsidP="005A7BD5">
      <w:pPr>
        <w:pStyle w:val="a3"/>
        <w:rPr>
          <w:rFonts w:asciiTheme="minorEastAsia" w:hAnsiTheme="minorEastAsia"/>
          <w:sz w:val="32"/>
          <w:szCs w:val="32"/>
        </w:rPr>
      </w:pPr>
      <w:r>
        <w:rPr>
          <w:rFonts w:asciiTheme="minorEastAsia" w:hAnsiTheme="minorEastAsia" w:hint="eastAsia"/>
          <w:sz w:val="32"/>
          <w:szCs w:val="32"/>
        </w:rPr>
        <w:t xml:space="preserve">    </w:t>
      </w:r>
      <w:r w:rsidR="001A3E9E" w:rsidRPr="005A7BD5">
        <w:rPr>
          <w:rFonts w:asciiTheme="minorEastAsia" w:hAnsiTheme="minorEastAsia" w:hint="eastAsia"/>
          <w:sz w:val="32"/>
          <w:szCs w:val="32"/>
        </w:rPr>
        <w:t>3.</w:t>
      </w:r>
      <w:r w:rsidR="008F7A47" w:rsidRPr="005A7BD5">
        <w:rPr>
          <w:rFonts w:asciiTheme="minorEastAsia" w:hAnsiTheme="minorEastAsia" w:hint="eastAsia"/>
          <w:sz w:val="32"/>
          <w:szCs w:val="32"/>
        </w:rPr>
        <w:t>考前</w:t>
      </w:r>
      <w:r w:rsidR="001A3E9E" w:rsidRPr="005A7BD5">
        <w:rPr>
          <w:rFonts w:asciiTheme="minorEastAsia" w:hAnsiTheme="minorEastAsia" w:hint="eastAsia"/>
          <w:sz w:val="32"/>
          <w:szCs w:val="32"/>
        </w:rPr>
        <w:t>14天内</w:t>
      </w:r>
      <w:r w:rsidR="008F7A47" w:rsidRPr="005A7BD5">
        <w:rPr>
          <w:rFonts w:asciiTheme="minorEastAsia" w:hAnsiTheme="minorEastAsia" w:hint="eastAsia"/>
          <w:sz w:val="32"/>
          <w:szCs w:val="32"/>
        </w:rPr>
        <w:t>有中高</w:t>
      </w:r>
      <w:r w:rsidR="004E4C7C" w:rsidRPr="005A7BD5">
        <w:rPr>
          <w:rFonts w:asciiTheme="minorEastAsia" w:hAnsiTheme="minorEastAsia" w:hint="eastAsia"/>
          <w:sz w:val="32"/>
          <w:szCs w:val="32"/>
        </w:rPr>
        <w:t>风险地区(</w:t>
      </w:r>
      <w:proofErr w:type="gramStart"/>
      <w:r w:rsidR="004E4C7C" w:rsidRPr="005A7BD5">
        <w:rPr>
          <w:rFonts w:asciiTheme="minorEastAsia" w:hAnsiTheme="minorEastAsia" w:hint="eastAsia"/>
          <w:sz w:val="32"/>
          <w:szCs w:val="32"/>
        </w:rPr>
        <w:t>含风险</w:t>
      </w:r>
      <w:proofErr w:type="gramEnd"/>
      <w:r w:rsidR="004E4C7C" w:rsidRPr="005A7BD5">
        <w:rPr>
          <w:rFonts w:asciiTheme="minorEastAsia" w:hAnsiTheme="minorEastAsia" w:hint="eastAsia"/>
          <w:sz w:val="32"/>
          <w:szCs w:val="32"/>
        </w:rPr>
        <w:t>调整为低风险且未满14天的地区)旅居史的考生,建议不要参加本次考试</w:t>
      </w:r>
      <w:r>
        <w:rPr>
          <w:rFonts w:asciiTheme="minorEastAsia" w:hAnsiTheme="minorEastAsia" w:hint="eastAsia"/>
          <w:sz w:val="32"/>
          <w:szCs w:val="32"/>
        </w:rPr>
        <w:t>，</w:t>
      </w:r>
      <w:r w:rsidR="004E4C7C" w:rsidRPr="005A7BD5">
        <w:rPr>
          <w:rFonts w:asciiTheme="minorEastAsia" w:hAnsiTheme="minorEastAsia" w:hint="eastAsia"/>
          <w:sz w:val="32"/>
          <w:szCs w:val="32"/>
        </w:rPr>
        <w:t>如确需参加的</w:t>
      </w:r>
      <w:r w:rsidR="008E3681">
        <w:rPr>
          <w:rFonts w:asciiTheme="minorEastAsia" w:hAnsiTheme="minorEastAsia" w:hint="eastAsia"/>
          <w:sz w:val="32"/>
          <w:szCs w:val="32"/>
        </w:rPr>
        <w:t>，</w:t>
      </w:r>
      <w:r w:rsidR="004E4C7C" w:rsidRPr="005A7BD5">
        <w:rPr>
          <w:rFonts w:asciiTheme="minorEastAsia" w:hAnsiTheme="minorEastAsia" w:hint="eastAsia"/>
          <w:sz w:val="32"/>
          <w:szCs w:val="32"/>
        </w:rPr>
        <w:t>考生需提供考前7</w:t>
      </w:r>
      <w:r w:rsidR="001A3E9E" w:rsidRPr="005A7BD5">
        <w:rPr>
          <w:rFonts w:asciiTheme="minorEastAsia" w:hAnsiTheme="minorEastAsia" w:hint="eastAsia"/>
          <w:sz w:val="32"/>
          <w:szCs w:val="32"/>
        </w:rPr>
        <w:t>天内的核酸检测结果</w:t>
      </w:r>
      <w:r w:rsidR="004E4C7C" w:rsidRPr="005A7BD5">
        <w:rPr>
          <w:rFonts w:asciiTheme="minorEastAsia" w:hAnsiTheme="minorEastAsia" w:hint="eastAsia"/>
          <w:sz w:val="32"/>
          <w:szCs w:val="32"/>
        </w:rPr>
        <w:t>报告</w:t>
      </w:r>
      <w:r w:rsidR="008E3681">
        <w:rPr>
          <w:rFonts w:asciiTheme="minorEastAsia" w:hAnsiTheme="minorEastAsia" w:hint="eastAsia"/>
          <w:sz w:val="32"/>
          <w:szCs w:val="32"/>
        </w:rPr>
        <w:t>，</w:t>
      </w:r>
      <w:r w:rsidR="004E4C7C" w:rsidRPr="005A7BD5">
        <w:rPr>
          <w:rFonts w:asciiTheme="minorEastAsia" w:hAnsiTheme="minorEastAsia" w:hint="eastAsia"/>
          <w:sz w:val="32"/>
          <w:szCs w:val="32"/>
        </w:rPr>
        <w:t>且"安康码"为绿码</w:t>
      </w:r>
      <w:r>
        <w:rPr>
          <w:rFonts w:asciiTheme="minorEastAsia" w:hAnsiTheme="minorEastAsia" w:hint="eastAsia"/>
          <w:sz w:val="32"/>
          <w:szCs w:val="32"/>
        </w:rPr>
        <w:t>。</w:t>
      </w:r>
      <w:r w:rsidR="004E4C7C" w:rsidRPr="005A7BD5">
        <w:rPr>
          <w:rFonts w:asciiTheme="minorEastAsia" w:hAnsiTheme="minorEastAsia" w:hint="eastAsia"/>
          <w:sz w:val="32"/>
          <w:szCs w:val="32"/>
        </w:rPr>
        <w:t>并现场测试体温正常,无相关症状(干咳乏力咽痛腹泻等)经综合评估具备考试条件的方可计入考点</w:t>
      </w:r>
      <w:r>
        <w:rPr>
          <w:rFonts w:asciiTheme="minorEastAsia" w:hAnsiTheme="minorEastAsia" w:hint="eastAsia"/>
          <w:sz w:val="32"/>
          <w:szCs w:val="32"/>
        </w:rPr>
        <w:t>。</w:t>
      </w:r>
    </w:p>
    <w:p w14:paraId="270FDD72" w14:textId="77777777" w:rsidR="008F7A47" w:rsidRPr="005A7BD5" w:rsidRDefault="008E3681" w:rsidP="005A7BD5">
      <w:pPr>
        <w:pStyle w:val="a3"/>
        <w:rPr>
          <w:rFonts w:asciiTheme="minorEastAsia" w:hAnsiTheme="minorEastAsia"/>
          <w:sz w:val="32"/>
          <w:szCs w:val="32"/>
        </w:rPr>
      </w:pPr>
      <w:r>
        <w:rPr>
          <w:rFonts w:asciiTheme="minorEastAsia" w:hAnsiTheme="minorEastAsia" w:hint="eastAsia"/>
          <w:sz w:val="32"/>
          <w:szCs w:val="32"/>
        </w:rPr>
        <w:t xml:space="preserve">    </w:t>
      </w:r>
      <w:r w:rsidR="001A3E9E" w:rsidRPr="005A7BD5">
        <w:rPr>
          <w:rFonts w:asciiTheme="minorEastAsia" w:hAnsiTheme="minorEastAsia" w:hint="eastAsia"/>
          <w:sz w:val="32"/>
          <w:szCs w:val="32"/>
        </w:rPr>
        <w:t>4.</w:t>
      </w:r>
      <w:r w:rsidR="00AD7F74" w:rsidRPr="005A7BD5">
        <w:rPr>
          <w:rFonts w:asciiTheme="minorEastAsia" w:hAnsiTheme="minorEastAsia" w:hint="eastAsia"/>
          <w:sz w:val="32"/>
          <w:szCs w:val="32"/>
        </w:rPr>
        <w:t>考前14</w:t>
      </w:r>
      <w:r w:rsidR="008F7A47" w:rsidRPr="005A7BD5">
        <w:rPr>
          <w:rFonts w:asciiTheme="minorEastAsia" w:hAnsiTheme="minorEastAsia" w:hint="eastAsia"/>
          <w:sz w:val="32"/>
          <w:szCs w:val="32"/>
        </w:rPr>
        <w:t>天内</w:t>
      </w:r>
      <w:r w:rsidR="00AD7F74" w:rsidRPr="005A7BD5">
        <w:rPr>
          <w:rFonts w:asciiTheme="minorEastAsia" w:hAnsiTheme="minorEastAsia" w:hint="eastAsia"/>
          <w:sz w:val="32"/>
          <w:szCs w:val="32"/>
        </w:rPr>
        <w:t>从省外</w:t>
      </w:r>
      <w:r w:rsidR="008F7A47" w:rsidRPr="005A7BD5">
        <w:rPr>
          <w:rFonts w:asciiTheme="minorEastAsia" w:hAnsiTheme="minorEastAsia" w:hint="eastAsia"/>
          <w:sz w:val="32"/>
          <w:szCs w:val="32"/>
        </w:rPr>
        <w:t>返回的考生需提供考前48小时内核酸检测结果报告。</w:t>
      </w:r>
    </w:p>
    <w:p w14:paraId="26AF2346" w14:textId="77777777" w:rsidR="00560096" w:rsidRPr="005A7BD5" w:rsidRDefault="008E3681" w:rsidP="005A7BD5">
      <w:pPr>
        <w:pStyle w:val="a3"/>
        <w:rPr>
          <w:rFonts w:asciiTheme="minorEastAsia" w:hAnsiTheme="minorEastAsia"/>
          <w:sz w:val="32"/>
          <w:szCs w:val="32"/>
        </w:rPr>
      </w:pPr>
      <w:r>
        <w:rPr>
          <w:rFonts w:asciiTheme="minorEastAsia" w:hAnsiTheme="minorEastAsia" w:hint="eastAsia"/>
          <w:sz w:val="32"/>
          <w:szCs w:val="32"/>
        </w:rPr>
        <w:t xml:space="preserve">    </w:t>
      </w:r>
      <w:r w:rsidR="001A3E9E" w:rsidRPr="005A7BD5">
        <w:rPr>
          <w:rFonts w:asciiTheme="minorEastAsia" w:hAnsiTheme="minorEastAsia" w:hint="eastAsia"/>
          <w:sz w:val="32"/>
          <w:szCs w:val="32"/>
        </w:rPr>
        <w:t>5</w:t>
      </w:r>
      <w:r w:rsidR="008F7A47" w:rsidRPr="005A7BD5">
        <w:rPr>
          <w:rFonts w:asciiTheme="minorEastAsia" w:hAnsiTheme="minorEastAsia" w:hint="eastAsia"/>
          <w:sz w:val="32"/>
          <w:szCs w:val="32"/>
        </w:rPr>
        <w:t>.</w:t>
      </w:r>
      <w:r>
        <w:rPr>
          <w:rFonts w:asciiTheme="minorEastAsia" w:hAnsiTheme="minorEastAsia" w:hint="eastAsia"/>
          <w:sz w:val="32"/>
          <w:szCs w:val="32"/>
        </w:rPr>
        <w:t>考生</w:t>
      </w:r>
      <w:r w:rsidR="004E4C7C" w:rsidRPr="005A7BD5">
        <w:rPr>
          <w:rFonts w:asciiTheme="minorEastAsia" w:hAnsiTheme="minorEastAsia" w:hint="eastAsia"/>
          <w:sz w:val="32"/>
          <w:szCs w:val="32"/>
        </w:rPr>
        <w:t>参加考试时除身份确认环节需摘掉口罩外</w:t>
      </w:r>
      <w:r>
        <w:rPr>
          <w:rFonts w:asciiTheme="minorEastAsia" w:hAnsiTheme="minorEastAsia" w:hint="eastAsia"/>
          <w:sz w:val="32"/>
          <w:szCs w:val="32"/>
        </w:rPr>
        <w:t>，</w:t>
      </w:r>
      <w:r w:rsidR="004E4C7C" w:rsidRPr="005A7BD5">
        <w:rPr>
          <w:rFonts w:asciiTheme="minorEastAsia" w:hAnsiTheme="minorEastAsia" w:hint="eastAsia"/>
          <w:sz w:val="32"/>
          <w:szCs w:val="32"/>
        </w:rPr>
        <w:t>其它时间必须全程佩戴口罩</w:t>
      </w:r>
      <w:r>
        <w:rPr>
          <w:rFonts w:asciiTheme="minorEastAsia" w:hAnsiTheme="minorEastAsia" w:hint="eastAsia"/>
          <w:sz w:val="32"/>
          <w:szCs w:val="32"/>
        </w:rPr>
        <w:t>。</w:t>
      </w:r>
    </w:p>
    <w:p w14:paraId="27E90B80" w14:textId="3F684809" w:rsidR="001A3E9E" w:rsidRDefault="001A3E9E" w:rsidP="00CC441A">
      <w:pPr>
        <w:pStyle w:val="a3"/>
        <w:ind w:firstLine="645"/>
        <w:rPr>
          <w:rFonts w:asciiTheme="minorEastAsia" w:hAnsiTheme="minorEastAsia"/>
          <w:sz w:val="32"/>
          <w:szCs w:val="32"/>
        </w:rPr>
      </w:pPr>
      <w:r w:rsidRPr="005A7BD5">
        <w:rPr>
          <w:rFonts w:asciiTheme="minorEastAsia" w:hAnsiTheme="minorEastAsia" w:hint="eastAsia"/>
          <w:sz w:val="32"/>
          <w:szCs w:val="32"/>
        </w:rPr>
        <w:t>6.考生进入</w:t>
      </w:r>
      <w:proofErr w:type="gramStart"/>
      <w:r w:rsidRPr="005A7BD5">
        <w:rPr>
          <w:rFonts w:asciiTheme="minorEastAsia" w:hAnsiTheme="minorEastAsia" w:hint="eastAsia"/>
          <w:sz w:val="32"/>
          <w:szCs w:val="32"/>
        </w:rPr>
        <w:t>考点需</w:t>
      </w:r>
      <w:proofErr w:type="gramEnd"/>
      <w:r w:rsidRPr="005A7BD5">
        <w:rPr>
          <w:rFonts w:asciiTheme="minorEastAsia" w:hAnsiTheme="minorEastAsia" w:hint="eastAsia"/>
          <w:sz w:val="32"/>
          <w:szCs w:val="32"/>
        </w:rPr>
        <w:t>同时扫“安康码”、“行程码”，测体温，出示填写完整的《承诺书》和其它有效证件。不符合防疫要求和</w:t>
      </w:r>
      <w:r w:rsidR="005A7BD5" w:rsidRPr="005A7BD5">
        <w:rPr>
          <w:rFonts w:asciiTheme="minorEastAsia" w:hAnsiTheme="minorEastAsia" w:hint="eastAsia"/>
          <w:sz w:val="32"/>
          <w:szCs w:val="32"/>
        </w:rPr>
        <w:t>证据</w:t>
      </w:r>
      <w:r w:rsidR="005A7BD5" w:rsidRPr="005A7BD5">
        <w:rPr>
          <w:rFonts w:asciiTheme="minorEastAsia" w:hAnsiTheme="minorEastAsia" w:hint="eastAsia"/>
          <w:sz w:val="32"/>
          <w:szCs w:val="32"/>
        </w:rPr>
        <w:lastRenderedPageBreak/>
        <w:t>证明</w:t>
      </w:r>
      <w:r w:rsidRPr="005A7BD5">
        <w:rPr>
          <w:rFonts w:asciiTheme="minorEastAsia" w:hAnsiTheme="minorEastAsia" w:hint="eastAsia"/>
          <w:sz w:val="32"/>
          <w:szCs w:val="32"/>
        </w:rPr>
        <w:t>不齐者不得进入考点</w:t>
      </w:r>
      <w:r w:rsidR="005A7BD5" w:rsidRPr="005A7BD5">
        <w:rPr>
          <w:rFonts w:asciiTheme="minorEastAsia" w:hAnsiTheme="minorEastAsia" w:hint="eastAsia"/>
          <w:sz w:val="32"/>
          <w:szCs w:val="32"/>
        </w:rPr>
        <w:t>（进入考场另行要求）</w:t>
      </w:r>
      <w:r w:rsidRPr="005A7BD5">
        <w:rPr>
          <w:rFonts w:asciiTheme="minorEastAsia" w:hAnsiTheme="minorEastAsia" w:hint="eastAsia"/>
          <w:sz w:val="32"/>
          <w:szCs w:val="32"/>
        </w:rPr>
        <w:t>。</w:t>
      </w:r>
    </w:p>
    <w:p w14:paraId="5E5D613D" w14:textId="40945017" w:rsidR="00CC441A" w:rsidRDefault="00CC441A" w:rsidP="00CC441A">
      <w:pPr>
        <w:pStyle w:val="a3"/>
        <w:ind w:firstLine="645"/>
        <w:rPr>
          <w:rFonts w:asciiTheme="minorEastAsia" w:hAnsiTheme="minorEastAsia"/>
          <w:sz w:val="32"/>
          <w:szCs w:val="32"/>
        </w:rPr>
      </w:pPr>
      <w:r w:rsidRPr="00CC441A">
        <w:rPr>
          <w:rFonts w:asciiTheme="minorEastAsia" w:hAnsiTheme="minorEastAsia" w:hint="eastAsia"/>
          <w:sz w:val="32"/>
          <w:szCs w:val="32"/>
        </w:rPr>
        <w:t>预祝广大考生考试顺利！</w:t>
      </w:r>
    </w:p>
    <w:p w14:paraId="7EE62F1B" w14:textId="1A5C233D" w:rsidR="00CC441A" w:rsidRDefault="00CC441A" w:rsidP="00CC441A">
      <w:pPr>
        <w:pStyle w:val="a3"/>
        <w:rPr>
          <w:rFonts w:asciiTheme="minorEastAsia" w:hAnsiTheme="minorEastAsia"/>
          <w:sz w:val="32"/>
          <w:szCs w:val="32"/>
        </w:rPr>
      </w:pPr>
    </w:p>
    <w:p w14:paraId="00F4EFCA" w14:textId="77777777" w:rsidR="00DD68CE" w:rsidRPr="00DD68CE" w:rsidRDefault="00DD68CE" w:rsidP="00DD68CE">
      <w:pPr>
        <w:rPr>
          <w:rFonts w:asciiTheme="minorEastAsia" w:hAnsiTheme="minorEastAsia" w:hint="eastAsia"/>
          <w:sz w:val="32"/>
          <w:szCs w:val="32"/>
        </w:rPr>
      </w:pPr>
      <w:r w:rsidRPr="00DD68CE">
        <w:rPr>
          <w:rFonts w:asciiTheme="minorEastAsia" w:hAnsiTheme="minorEastAsia" w:hint="eastAsia"/>
          <w:sz w:val="32"/>
          <w:szCs w:val="32"/>
        </w:rPr>
        <w:t>附件：《新冠肺炎疫情防控个人健康承诺书》</w:t>
      </w:r>
    </w:p>
    <w:p w14:paraId="5BC0AA0F" w14:textId="77777777" w:rsidR="00DD68CE" w:rsidRPr="00DD68CE" w:rsidRDefault="00DD68CE" w:rsidP="00CC441A">
      <w:pPr>
        <w:pStyle w:val="a3"/>
        <w:rPr>
          <w:rFonts w:asciiTheme="minorEastAsia" w:hAnsiTheme="minorEastAsia" w:hint="eastAsia"/>
          <w:sz w:val="32"/>
          <w:szCs w:val="32"/>
        </w:rPr>
      </w:pPr>
    </w:p>
    <w:p w14:paraId="151A972C" w14:textId="529364BC" w:rsidR="00CC441A" w:rsidRPr="00CC441A" w:rsidRDefault="00CC441A" w:rsidP="00CC441A">
      <w:pPr>
        <w:pStyle w:val="a3"/>
        <w:ind w:firstLine="645"/>
        <w:jc w:val="right"/>
        <w:rPr>
          <w:rFonts w:asciiTheme="minorEastAsia" w:hAnsiTheme="minorEastAsia"/>
          <w:b/>
          <w:bCs/>
          <w:sz w:val="32"/>
          <w:szCs w:val="32"/>
        </w:rPr>
      </w:pPr>
      <w:r w:rsidRPr="00CC441A">
        <w:rPr>
          <w:rFonts w:asciiTheme="minorEastAsia" w:hAnsiTheme="minorEastAsia" w:hint="eastAsia"/>
          <w:b/>
          <w:bCs/>
          <w:sz w:val="32"/>
          <w:szCs w:val="32"/>
        </w:rPr>
        <w:t>淮北师范大学</w:t>
      </w:r>
      <w:r w:rsidR="00BE6E59">
        <w:rPr>
          <w:rFonts w:asciiTheme="minorEastAsia" w:hAnsiTheme="minorEastAsia" w:hint="eastAsia"/>
          <w:b/>
          <w:bCs/>
          <w:sz w:val="32"/>
          <w:szCs w:val="32"/>
        </w:rPr>
        <w:t>继续教育学院</w:t>
      </w:r>
    </w:p>
    <w:p w14:paraId="1E85700B" w14:textId="4F9FC796" w:rsidR="00CC441A" w:rsidRDefault="00CC441A" w:rsidP="00CC441A">
      <w:pPr>
        <w:pStyle w:val="a3"/>
        <w:ind w:firstLine="645"/>
        <w:jc w:val="right"/>
        <w:rPr>
          <w:rFonts w:asciiTheme="minorEastAsia" w:hAnsiTheme="minorEastAsia"/>
          <w:b/>
          <w:bCs/>
          <w:sz w:val="32"/>
          <w:szCs w:val="32"/>
        </w:rPr>
      </w:pPr>
      <w:r w:rsidRPr="00CC441A">
        <w:rPr>
          <w:rFonts w:asciiTheme="minorEastAsia" w:hAnsiTheme="minorEastAsia" w:hint="eastAsia"/>
          <w:b/>
          <w:bCs/>
          <w:sz w:val="32"/>
          <w:szCs w:val="32"/>
        </w:rPr>
        <w:t xml:space="preserve">             2021年</w:t>
      </w:r>
      <w:r w:rsidRPr="00CC441A">
        <w:rPr>
          <w:rFonts w:asciiTheme="minorEastAsia" w:hAnsiTheme="minorEastAsia"/>
          <w:b/>
          <w:bCs/>
          <w:sz w:val="32"/>
          <w:szCs w:val="32"/>
        </w:rPr>
        <w:t>10</w:t>
      </w:r>
      <w:r w:rsidRPr="00CC441A">
        <w:rPr>
          <w:rFonts w:asciiTheme="minorEastAsia" w:hAnsiTheme="minorEastAsia" w:hint="eastAsia"/>
          <w:b/>
          <w:bCs/>
          <w:sz w:val="32"/>
          <w:szCs w:val="32"/>
        </w:rPr>
        <w:t>月</w:t>
      </w:r>
      <w:r w:rsidRPr="00CC441A">
        <w:rPr>
          <w:rFonts w:asciiTheme="minorEastAsia" w:hAnsiTheme="minorEastAsia"/>
          <w:b/>
          <w:bCs/>
          <w:sz w:val="32"/>
          <w:szCs w:val="32"/>
        </w:rPr>
        <w:t>9</w:t>
      </w:r>
      <w:r w:rsidRPr="00CC441A">
        <w:rPr>
          <w:rFonts w:asciiTheme="minorEastAsia" w:hAnsiTheme="minorEastAsia" w:hint="eastAsia"/>
          <w:b/>
          <w:bCs/>
          <w:sz w:val="32"/>
          <w:szCs w:val="32"/>
        </w:rPr>
        <w:t>日</w:t>
      </w:r>
    </w:p>
    <w:p w14:paraId="3FB8AFF8" w14:textId="2B43804E" w:rsidR="00DD68CE" w:rsidRDefault="00DD68CE" w:rsidP="00CC441A">
      <w:pPr>
        <w:pStyle w:val="a3"/>
        <w:ind w:firstLine="645"/>
        <w:jc w:val="right"/>
        <w:rPr>
          <w:rFonts w:asciiTheme="minorEastAsia" w:hAnsiTheme="minorEastAsia"/>
          <w:b/>
          <w:bCs/>
          <w:sz w:val="32"/>
          <w:szCs w:val="32"/>
        </w:rPr>
      </w:pPr>
    </w:p>
    <w:p w14:paraId="579E078D" w14:textId="6494968B" w:rsidR="00DD68CE" w:rsidRDefault="00DD68CE" w:rsidP="00CC441A">
      <w:pPr>
        <w:pStyle w:val="a3"/>
        <w:ind w:firstLine="645"/>
        <w:jc w:val="right"/>
        <w:rPr>
          <w:rFonts w:asciiTheme="minorEastAsia" w:hAnsiTheme="minorEastAsia"/>
          <w:b/>
          <w:bCs/>
          <w:sz w:val="32"/>
          <w:szCs w:val="32"/>
        </w:rPr>
      </w:pPr>
    </w:p>
    <w:p w14:paraId="33604909" w14:textId="0FDE9F63" w:rsidR="00DD68CE" w:rsidRDefault="00DD68CE" w:rsidP="00CC441A">
      <w:pPr>
        <w:pStyle w:val="a3"/>
        <w:ind w:firstLine="645"/>
        <w:jc w:val="right"/>
        <w:rPr>
          <w:rFonts w:asciiTheme="minorEastAsia" w:hAnsiTheme="minorEastAsia"/>
          <w:b/>
          <w:bCs/>
          <w:sz w:val="32"/>
          <w:szCs w:val="32"/>
        </w:rPr>
      </w:pPr>
    </w:p>
    <w:p w14:paraId="6A954685" w14:textId="7BBF46F0" w:rsidR="00DD68CE" w:rsidRDefault="00DD68CE" w:rsidP="00CC441A">
      <w:pPr>
        <w:pStyle w:val="a3"/>
        <w:ind w:firstLine="645"/>
        <w:jc w:val="right"/>
        <w:rPr>
          <w:rFonts w:asciiTheme="minorEastAsia" w:hAnsiTheme="minorEastAsia"/>
          <w:b/>
          <w:bCs/>
          <w:sz w:val="32"/>
          <w:szCs w:val="32"/>
        </w:rPr>
      </w:pPr>
    </w:p>
    <w:p w14:paraId="7411513B" w14:textId="576641F0" w:rsidR="00DD68CE" w:rsidRDefault="00DD68CE" w:rsidP="00CC441A">
      <w:pPr>
        <w:pStyle w:val="a3"/>
        <w:ind w:firstLine="645"/>
        <w:jc w:val="right"/>
        <w:rPr>
          <w:rFonts w:asciiTheme="minorEastAsia" w:hAnsiTheme="minorEastAsia"/>
          <w:b/>
          <w:bCs/>
          <w:sz w:val="32"/>
          <w:szCs w:val="32"/>
        </w:rPr>
      </w:pPr>
    </w:p>
    <w:p w14:paraId="08FC779F" w14:textId="5885C3A9" w:rsidR="00DD68CE" w:rsidRDefault="00DD68CE" w:rsidP="00CC441A">
      <w:pPr>
        <w:pStyle w:val="a3"/>
        <w:ind w:firstLine="645"/>
        <w:jc w:val="right"/>
        <w:rPr>
          <w:rFonts w:asciiTheme="minorEastAsia" w:hAnsiTheme="minorEastAsia"/>
          <w:b/>
          <w:bCs/>
          <w:sz w:val="32"/>
          <w:szCs w:val="32"/>
        </w:rPr>
      </w:pPr>
    </w:p>
    <w:p w14:paraId="1EB00D61" w14:textId="62FDF3B0" w:rsidR="00DD68CE" w:rsidRDefault="00DD68CE" w:rsidP="00CC441A">
      <w:pPr>
        <w:pStyle w:val="a3"/>
        <w:ind w:firstLine="645"/>
        <w:jc w:val="right"/>
        <w:rPr>
          <w:rFonts w:asciiTheme="minorEastAsia" w:hAnsiTheme="minorEastAsia"/>
          <w:b/>
          <w:bCs/>
          <w:sz w:val="32"/>
          <w:szCs w:val="32"/>
        </w:rPr>
      </w:pPr>
    </w:p>
    <w:p w14:paraId="437AA2A5" w14:textId="52BE6982" w:rsidR="00DD68CE" w:rsidRDefault="00DD68CE" w:rsidP="00CC441A">
      <w:pPr>
        <w:pStyle w:val="a3"/>
        <w:ind w:firstLine="645"/>
        <w:jc w:val="right"/>
        <w:rPr>
          <w:rFonts w:asciiTheme="minorEastAsia" w:hAnsiTheme="minorEastAsia"/>
          <w:b/>
          <w:bCs/>
          <w:sz w:val="32"/>
          <w:szCs w:val="32"/>
        </w:rPr>
      </w:pPr>
    </w:p>
    <w:p w14:paraId="6DE28AB2" w14:textId="26EFD324" w:rsidR="00DD68CE" w:rsidRDefault="00DD68CE" w:rsidP="00CC441A">
      <w:pPr>
        <w:pStyle w:val="a3"/>
        <w:ind w:firstLine="645"/>
        <w:jc w:val="right"/>
        <w:rPr>
          <w:rFonts w:asciiTheme="minorEastAsia" w:hAnsiTheme="minorEastAsia"/>
          <w:b/>
          <w:bCs/>
          <w:sz w:val="32"/>
          <w:szCs w:val="32"/>
        </w:rPr>
      </w:pPr>
    </w:p>
    <w:p w14:paraId="5983C4F3" w14:textId="2F2772F3" w:rsidR="00DD68CE" w:rsidRDefault="00DD68CE" w:rsidP="00CC441A">
      <w:pPr>
        <w:pStyle w:val="a3"/>
        <w:ind w:firstLine="645"/>
        <w:jc w:val="right"/>
        <w:rPr>
          <w:rFonts w:asciiTheme="minorEastAsia" w:hAnsiTheme="minorEastAsia"/>
          <w:b/>
          <w:bCs/>
          <w:sz w:val="32"/>
          <w:szCs w:val="32"/>
        </w:rPr>
      </w:pPr>
    </w:p>
    <w:p w14:paraId="1771917F" w14:textId="7AE777F8" w:rsidR="00DD68CE" w:rsidRDefault="00DD68CE" w:rsidP="00CC441A">
      <w:pPr>
        <w:pStyle w:val="a3"/>
        <w:ind w:firstLine="645"/>
        <w:jc w:val="right"/>
        <w:rPr>
          <w:rFonts w:asciiTheme="minorEastAsia" w:hAnsiTheme="minorEastAsia"/>
          <w:b/>
          <w:bCs/>
          <w:sz w:val="32"/>
          <w:szCs w:val="32"/>
        </w:rPr>
      </w:pPr>
    </w:p>
    <w:p w14:paraId="1CF26633" w14:textId="1A4764CF" w:rsidR="00DD68CE" w:rsidRDefault="00DD68CE" w:rsidP="00CC441A">
      <w:pPr>
        <w:pStyle w:val="a3"/>
        <w:ind w:firstLine="645"/>
        <w:jc w:val="right"/>
        <w:rPr>
          <w:rFonts w:asciiTheme="minorEastAsia" w:hAnsiTheme="minorEastAsia"/>
          <w:b/>
          <w:bCs/>
          <w:sz w:val="32"/>
          <w:szCs w:val="32"/>
        </w:rPr>
      </w:pPr>
    </w:p>
    <w:p w14:paraId="3FF3081B" w14:textId="698AC268" w:rsidR="00DD68CE" w:rsidRDefault="00DD68CE" w:rsidP="00CC441A">
      <w:pPr>
        <w:pStyle w:val="a3"/>
        <w:ind w:firstLine="645"/>
        <w:jc w:val="right"/>
        <w:rPr>
          <w:rFonts w:asciiTheme="minorEastAsia" w:hAnsiTheme="minorEastAsia"/>
          <w:b/>
          <w:bCs/>
          <w:sz w:val="32"/>
          <w:szCs w:val="32"/>
        </w:rPr>
      </w:pPr>
    </w:p>
    <w:p w14:paraId="0B50FE61" w14:textId="3D3B869C" w:rsidR="00DD68CE" w:rsidRDefault="00DD68CE" w:rsidP="00CC441A">
      <w:pPr>
        <w:pStyle w:val="a3"/>
        <w:ind w:firstLine="645"/>
        <w:jc w:val="right"/>
        <w:rPr>
          <w:rFonts w:asciiTheme="minorEastAsia" w:hAnsiTheme="minorEastAsia"/>
          <w:b/>
          <w:bCs/>
          <w:sz w:val="32"/>
          <w:szCs w:val="32"/>
        </w:rPr>
      </w:pPr>
    </w:p>
    <w:p w14:paraId="2FA7F16E" w14:textId="58E5CBDF" w:rsidR="00DD68CE" w:rsidRDefault="00DD68CE" w:rsidP="00CC441A">
      <w:pPr>
        <w:pStyle w:val="a3"/>
        <w:ind w:firstLine="645"/>
        <w:jc w:val="right"/>
        <w:rPr>
          <w:rFonts w:asciiTheme="minorEastAsia" w:hAnsiTheme="minorEastAsia"/>
          <w:b/>
          <w:bCs/>
          <w:sz w:val="32"/>
          <w:szCs w:val="32"/>
        </w:rPr>
      </w:pPr>
    </w:p>
    <w:p w14:paraId="10808500" w14:textId="605E51DF" w:rsidR="00DD68CE" w:rsidRPr="00DD68CE" w:rsidRDefault="00DD68CE" w:rsidP="00DD68CE">
      <w:pPr>
        <w:adjustRightInd w:val="0"/>
        <w:snapToGrid w:val="0"/>
        <w:spacing w:line="560" w:lineRule="exact"/>
        <w:rPr>
          <w:rFonts w:hint="eastAsia"/>
          <w:sz w:val="32"/>
          <w:szCs w:val="32"/>
        </w:rPr>
      </w:pPr>
      <w:r>
        <w:rPr>
          <w:rFonts w:hint="eastAsia"/>
          <w:sz w:val="32"/>
          <w:szCs w:val="32"/>
        </w:rPr>
        <w:lastRenderedPageBreak/>
        <w:t>附件：</w:t>
      </w:r>
    </w:p>
    <w:p w14:paraId="63DA88D1" w14:textId="0572C47D" w:rsidR="00DD68CE" w:rsidRPr="00DD68CE" w:rsidRDefault="00DD68CE" w:rsidP="00DD68CE">
      <w:pPr>
        <w:adjustRightInd w:val="0"/>
        <w:snapToGrid w:val="0"/>
        <w:spacing w:line="560" w:lineRule="exact"/>
        <w:jc w:val="center"/>
        <w:rPr>
          <w:rFonts w:eastAsia="方正小标宋简体" w:hint="eastAsia"/>
          <w:color w:val="000000"/>
          <w:sz w:val="44"/>
          <w:szCs w:val="44"/>
        </w:rPr>
      </w:pPr>
      <w:r w:rsidRPr="008C229D">
        <w:rPr>
          <w:rFonts w:eastAsia="方正小标宋简体" w:hint="eastAsia"/>
          <w:color w:val="000000"/>
          <w:sz w:val="44"/>
          <w:szCs w:val="44"/>
        </w:rPr>
        <w:t>新冠肺炎疫情防控个人健康承诺书</w:t>
      </w:r>
    </w:p>
    <w:p w14:paraId="51BFAE4A" w14:textId="77777777" w:rsidR="00DD68CE" w:rsidRPr="006D14C5" w:rsidRDefault="00DD68CE" w:rsidP="00DD68CE">
      <w:pPr>
        <w:spacing w:line="560" w:lineRule="exact"/>
        <w:rPr>
          <w:rFonts w:eastAsia="仿宋_GB2312"/>
          <w:color w:val="000000"/>
          <w:sz w:val="32"/>
          <w:szCs w:val="32"/>
        </w:rPr>
      </w:pPr>
      <w:r>
        <w:rPr>
          <w:rFonts w:eastAsia="仿宋_GB2312" w:hint="eastAsia"/>
          <w:color w:val="000000"/>
          <w:sz w:val="32"/>
          <w:szCs w:val="32"/>
        </w:rPr>
        <w:t xml:space="preserve">    </w:t>
      </w:r>
      <w:r w:rsidRPr="007D6120">
        <w:rPr>
          <w:rFonts w:eastAsia="仿宋_GB2312" w:hint="eastAsia"/>
          <w:color w:val="000000"/>
          <w:sz w:val="32"/>
          <w:szCs w:val="32"/>
        </w:rPr>
        <w:t>本人已知晓并理解、遵守</w:t>
      </w:r>
      <w:r w:rsidRPr="007D6120">
        <w:rPr>
          <w:rFonts w:eastAsia="仿宋_GB2312"/>
          <w:color w:val="000000"/>
          <w:sz w:val="32"/>
          <w:szCs w:val="32"/>
        </w:rPr>
        <w:t>20</w:t>
      </w:r>
      <w:r w:rsidRPr="007D6120">
        <w:rPr>
          <w:rFonts w:eastAsia="仿宋_GB2312" w:hint="eastAsia"/>
          <w:color w:val="000000"/>
          <w:sz w:val="32"/>
          <w:szCs w:val="32"/>
        </w:rPr>
        <w:t>2</w:t>
      </w:r>
      <w:r>
        <w:rPr>
          <w:rFonts w:eastAsia="仿宋_GB2312"/>
          <w:color w:val="000000"/>
          <w:sz w:val="32"/>
          <w:szCs w:val="32"/>
        </w:rPr>
        <w:t>1</w:t>
      </w:r>
      <w:r w:rsidRPr="007D6120">
        <w:rPr>
          <w:rFonts w:eastAsia="仿宋_GB2312" w:hint="eastAsia"/>
          <w:color w:val="000000"/>
          <w:sz w:val="32"/>
          <w:szCs w:val="32"/>
        </w:rPr>
        <w:t>年</w:t>
      </w:r>
      <w:r>
        <w:rPr>
          <w:rFonts w:eastAsia="仿宋_GB2312" w:hint="eastAsia"/>
          <w:color w:val="000000"/>
          <w:sz w:val="32"/>
          <w:szCs w:val="32"/>
        </w:rPr>
        <w:t>淮北师范大学</w:t>
      </w:r>
      <w:r w:rsidRPr="007D6120">
        <w:rPr>
          <w:rFonts w:eastAsia="仿宋_GB2312" w:hint="eastAsia"/>
          <w:color w:val="000000"/>
          <w:sz w:val="32"/>
          <w:szCs w:val="32"/>
        </w:rPr>
        <w:t>成人高考艺体类专业加试健康要求和新冠肺炎疫情防控相关管理规定，并做如下</w:t>
      </w:r>
      <w:r w:rsidRPr="006D14C5">
        <w:rPr>
          <w:rFonts w:eastAsia="仿宋_GB2312" w:hint="eastAsia"/>
          <w:color w:val="000000"/>
          <w:sz w:val="32"/>
          <w:szCs w:val="32"/>
        </w:rPr>
        <w:t>郑重承诺：</w:t>
      </w:r>
    </w:p>
    <w:p w14:paraId="418E2A18" w14:textId="77777777" w:rsidR="00DD68CE" w:rsidRPr="006D14C5" w:rsidRDefault="00DD68CE" w:rsidP="00DD68CE">
      <w:pPr>
        <w:adjustRightInd w:val="0"/>
        <w:snapToGrid w:val="0"/>
        <w:spacing w:line="560" w:lineRule="exact"/>
        <w:jc w:val="left"/>
        <w:rPr>
          <w:rFonts w:eastAsia="仿宋_GB2312"/>
          <w:color w:val="000000"/>
          <w:sz w:val="32"/>
          <w:szCs w:val="32"/>
        </w:rPr>
      </w:pPr>
      <w:r w:rsidRPr="006D14C5">
        <w:rPr>
          <w:rFonts w:eastAsia="仿宋_GB2312"/>
          <w:color w:val="000000"/>
          <w:sz w:val="32"/>
          <w:szCs w:val="32"/>
        </w:rPr>
        <w:t xml:space="preserve">    </w:t>
      </w:r>
      <w:r w:rsidRPr="006D14C5">
        <w:rPr>
          <w:rFonts w:eastAsia="仿宋_GB2312" w:hint="eastAsia"/>
          <w:color w:val="000000"/>
          <w:sz w:val="32"/>
          <w:szCs w:val="32"/>
        </w:rPr>
        <w:t>一、本人没有被诊断为新冠肺炎确诊或疑似病例，以及无症状感染者。</w:t>
      </w:r>
    </w:p>
    <w:p w14:paraId="05F1B310" w14:textId="77777777" w:rsidR="00DD68CE" w:rsidRPr="006D14C5" w:rsidRDefault="00DD68CE" w:rsidP="00DD68CE">
      <w:pPr>
        <w:adjustRightInd w:val="0"/>
        <w:snapToGrid w:val="0"/>
        <w:spacing w:line="560" w:lineRule="exact"/>
        <w:ind w:firstLine="630"/>
        <w:jc w:val="left"/>
        <w:rPr>
          <w:rFonts w:eastAsia="仿宋_GB2312"/>
          <w:color w:val="000000"/>
          <w:sz w:val="32"/>
          <w:szCs w:val="32"/>
        </w:rPr>
      </w:pPr>
      <w:r w:rsidRPr="006D14C5">
        <w:rPr>
          <w:rFonts w:eastAsia="仿宋_GB2312" w:hint="eastAsia"/>
          <w:color w:val="000000"/>
          <w:sz w:val="32"/>
          <w:szCs w:val="32"/>
        </w:rPr>
        <w:t>二、本人没有与新冠肺炎确诊病例、疑似病例及无症状感染者密切接触。</w:t>
      </w:r>
    </w:p>
    <w:p w14:paraId="246F2636" w14:textId="77777777" w:rsidR="00DD68CE" w:rsidRPr="006D14C5" w:rsidRDefault="00DD68CE" w:rsidP="00DD68CE">
      <w:pPr>
        <w:adjustRightInd w:val="0"/>
        <w:snapToGrid w:val="0"/>
        <w:spacing w:line="560" w:lineRule="exact"/>
        <w:ind w:firstLine="630"/>
        <w:jc w:val="left"/>
        <w:rPr>
          <w:rFonts w:eastAsia="仿宋_GB2312"/>
          <w:color w:val="000000"/>
          <w:sz w:val="32"/>
          <w:szCs w:val="32"/>
        </w:rPr>
      </w:pPr>
      <w:r w:rsidRPr="006D14C5">
        <w:rPr>
          <w:rFonts w:eastAsia="仿宋_GB2312" w:hint="eastAsia"/>
          <w:color w:val="000000"/>
          <w:sz w:val="32"/>
          <w:szCs w:val="32"/>
        </w:rPr>
        <w:t>三、本人过去</w:t>
      </w:r>
      <w:r w:rsidRPr="006D14C5">
        <w:rPr>
          <w:rFonts w:eastAsia="仿宋_GB2312"/>
          <w:color w:val="000000"/>
          <w:sz w:val="32"/>
          <w:szCs w:val="32"/>
        </w:rPr>
        <w:t>14</w:t>
      </w:r>
      <w:r w:rsidRPr="006D14C5">
        <w:rPr>
          <w:rFonts w:eastAsia="仿宋_GB2312" w:hint="eastAsia"/>
          <w:color w:val="000000"/>
          <w:sz w:val="32"/>
          <w:szCs w:val="32"/>
        </w:rPr>
        <w:t>天没有与入境人员、疫</w:t>
      </w:r>
      <w:r>
        <w:rPr>
          <w:rFonts w:eastAsia="仿宋_GB2312" w:hint="eastAsia"/>
          <w:color w:val="000000"/>
          <w:sz w:val="32"/>
          <w:szCs w:val="32"/>
        </w:rPr>
        <w:t>情重点地区（国务院疫情等级查询为高、中风险等级的地区）人员有密切</w:t>
      </w:r>
      <w:r w:rsidRPr="006D14C5">
        <w:rPr>
          <w:rFonts w:eastAsia="仿宋_GB2312" w:hint="eastAsia"/>
          <w:color w:val="000000"/>
          <w:sz w:val="32"/>
          <w:szCs w:val="32"/>
        </w:rPr>
        <w:t>接</w:t>
      </w:r>
      <w:bookmarkStart w:id="0" w:name="_GoBack"/>
      <w:bookmarkEnd w:id="0"/>
      <w:r w:rsidRPr="006D14C5">
        <w:rPr>
          <w:rFonts w:eastAsia="仿宋_GB2312" w:hint="eastAsia"/>
          <w:color w:val="000000"/>
          <w:sz w:val="32"/>
          <w:szCs w:val="32"/>
        </w:rPr>
        <w:t>触。</w:t>
      </w:r>
    </w:p>
    <w:p w14:paraId="57199E56" w14:textId="77777777" w:rsidR="00DD68CE" w:rsidRPr="006D14C5" w:rsidRDefault="00DD68CE" w:rsidP="00DD68CE">
      <w:pPr>
        <w:adjustRightInd w:val="0"/>
        <w:snapToGrid w:val="0"/>
        <w:spacing w:line="560" w:lineRule="exact"/>
        <w:ind w:firstLine="630"/>
        <w:jc w:val="left"/>
        <w:rPr>
          <w:rFonts w:eastAsia="仿宋_GB2312"/>
          <w:color w:val="000000"/>
          <w:sz w:val="32"/>
          <w:szCs w:val="32"/>
        </w:rPr>
      </w:pPr>
      <w:r w:rsidRPr="006D14C5">
        <w:rPr>
          <w:rFonts w:eastAsia="仿宋_GB2312" w:hint="eastAsia"/>
          <w:color w:val="000000"/>
          <w:sz w:val="32"/>
          <w:szCs w:val="32"/>
        </w:rPr>
        <w:t>四、本人过去</w:t>
      </w:r>
      <w:r w:rsidRPr="006D14C5">
        <w:rPr>
          <w:rFonts w:eastAsia="仿宋_GB2312"/>
          <w:color w:val="000000"/>
          <w:sz w:val="32"/>
          <w:szCs w:val="32"/>
        </w:rPr>
        <w:t>14</w:t>
      </w:r>
      <w:r w:rsidRPr="006D14C5">
        <w:rPr>
          <w:rFonts w:eastAsia="仿宋_GB2312" w:hint="eastAsia"/>
          <w:color w:val="000000"/>
          <w:sz w:val="32"/>
          <w:szCs w:val="32"/>
        </w:rPr>
        <w:t>天没有出境、或去过疫情重点地区（国务院疫情等级查询为高、中风险等级的地区）。</w:t>
      </w:r>
    </w:p>
    <w:p w14:paraId="0CDC3657" w14:textId="5AD01194" w:rsidR="00DD68CE" w:rsidRDefault="00DD68CE" w:rsidP="00DD68CE">
      <w:pPr>
        <w:adjustRightInd w:val="0"/>
        <w:snapToGrid w:val="0"/>
        <w:spacing w:line="560" w:lineRule="exact"/>
        <w:ind w:firstLine="630"/>
        <w:jc w:val="left"/>
        <w:rPr>
          <w:rFonts w:eastAsia="仿宋_GB2312"/>
          <w:color w:val="000000"/>
          <w:sz w:val="32"/>
          <w:szCs w:val="32"/>
        </w:rPr>
      </w:pPr>
      <w:r w:rsidRPr="006D14C5">
        <w:rPr>
          <w:rFonts w:eastAsia="仿宋_GB2312" w:hint="eastAsia"/>
          <w:color w:val="000000"/>
          <w:sz w:val="32"/>
          <w:szCs w:val="32"/>
        </w:rPr>
        <w:t>五、本人没有</w:t>
      </w:r>
      <w:r w:rsidR="00761DAF" w:rsidRPr="00761DAF">
        <w:rPr>
          <w:rFonts w:eastAsia="仿宋_GB2312" w:hint="eastAsia"/>
          <w:color w:val="000000"/>
          <w:sz w:val="32"/>
          <w:szCs w:val="32"/>
        </w:rPr>
        <w:t>发热、干咳、乏力、鼻塞、流涕、咽痛、腹泻等症状</w:t>
      </w:r>
      <w:r w:rsidRPr="006D14C5">
        <w:rPr>
          <w:rFonts w:eastAsia="仿宋_GB2312" w:hint="eastAsia"/>
          <w:color w:val="000000"/>
          <w:sz w:val="32"/>
          <w:szCs w:val="32"/>
        </w:rPr>
        <w:t>。</w:t>
      </w:r>
    </w:p>
    <w:p w14:paraId="7B3F4888" w14:textId="3E05D21F" w:rsidR="0036537E" w:rsidRDefault="0036537E" w:rsidP="00DD68CE">
      <w:pPr>
        <w:adjustRightInd w:val="0"/>
        <w:snapToGrid w:val="0"/>
        <w:spacing w:line="560" w:lineRule="exact"/>
        <w:ind w:firstLine="630"/>
        <w:jc w:val="left"/>
        <w:rPr>
          <w:rFonts w:eastAsia="仿宋_GB2312" w:hint="eastAsia"/>
          <w:color w:val="000000"/>
          <w:sz w:val="32"/>
          <w:szCs w:val="32"/>
        </w:rPr>
      </w:pPr>
      <w:r>
        <w:rPr>
          <w:rFonts w:eastAsia="仿宋_GB2312" w:hint="eastAsia"/>
          <w:color w:val="000000"/>
          <w:sz w:val="32"/>
          <w:szCs w:val="32"/>
        </w:rPr>
        <w:t>六、</w:t>
      </w:r>
      <w:r w:rsidRPr="0036537E">
        <w:rPr>
          <w:rFonts w:eastAsia="仿宋_GB2312" w:hint="eastAsia"/>
          <w:color w:val="000000"/>
          <w:sz w:val="32"/>
          <w:szCs w:val="32"/>
        </w:rPr>
        <w:t>本人“安康码”</w:t>
      </w:r>
      <w:r>
        <w:rPr>
          <w:rFonts w:eastAsia="仿宋_GB2312" w:hint="eastAsia"/>
          <w:color w:val="000000"/>
          <w:sz w:val="32"/>
          <w:szCs w:val="32"/>
        </w:rPr>
        <w:t>、“行程码”</w:t>
      </w:r>
      <w:r w:rsidRPr="0036537E">
        <w:rPr>
          <w:rFonts w:eastAsia="仿宋_GB2312" w:hint="eastAsia"/>
          <w:color w:val="000000"/>
          <w:sz w:val="32"/>
          <w:szCs w:val="32"/>
        </w:rPr>
        <w:t>为绿色码。</w:t>
      </w:r>
    </w:p>
    <w:p w14:paraId="3EEDE743" w14:textId="1EE8B46C" w:rsidR="00DD68CE" w:rsidRDefault="00DD68CE" w:rsidP="00DD68CE">
      <w:pPr>
        <w:adjustRightInd w:val="0"/>
        <w:snapToGrid w:val="0"/>
        <w:spacing w:line="560" w:lineRule="exact"/>
        <w:ind w:firstLine="630"/>
        <w:jc w:val="left"/>
        <w:rPr>
          <w:rFonts w:eastAsia="仿宋_GB2312" w:hint="eastAsia"/>
          <w:color w:val="000000"/>
          <w:sz w:val="32"/>
          <w:szCs w:val="32"/>
        </w:rPr>
      </w:pPr>
      <w:r w:rsidRPr="007D6120">
        <w:rPr>
          <w:rFonts w:eastAsia="仿宋_GB2312" w:hint="eastAsia"/>
          <w:color w:val="000000"/>
          <w:sz w:val="32"/>
          <w:szCs w:val="32"/>
        </w:rPr>
        <w:t>本人保证以上声明信息真实、准确、完整，并知悉我将承担瞒报的法律后果及责任。</w:t>
      </w:r>
    </w:p>
    <w:p w14:paraId="47CDD745" w14:textId="77777777" w:rsidR="00DD68CE" w:rsidRPr="007D6120" w:rsidRDefault="00DD68CE" w:rsidP="00DD68CE">
      <w:pPr>
        <w:spacing w:line="560" w:lineRule="exact"/>
        <w:ind w:leftChars="1400" w:left="2940" w:right="1280" w:firstLineChars="350" w:firstLine="1120"/>
        <w:jc w:val="right"/>
        <w:rPr>
          <w:rFonts w:eastAsia="仿宋_GB2312"/>
          <w:color w:val="000000"/>
          <w:sz w:val="32"/>
          <w:szCs w:val="32"/>
        </w:rPr>
      </w:pPr>
      <w:r w:rsidRPr="006D14C5">
        <w:rPr>
          <w:rFonts w:eastAsia="仿宋_GB2312" w:hint="eastAsia"/>
          <w:color w:val="000000"/>
          <w:sz w:val="32"/>
          <w:szCs w:val="32"/>
        </w:rPr>
        <w:t>承诺</w:t>
      </w:r>
      <w:r w:rsidRPr="007D6120">
        <w:rPr>
          <w:rFonts w:eastAsia="仿宋_GB2312" w:hint="eastAsia"/>
          <w:color w:val="000000"/>
          <w:sz w:val="32"/>
          <w:szCs w:val="32"/>
        </w:rPr>
        <w:t>人（签字）：</w:t>
      </w:r>
      <w:r w:rsidRPr="007D6120">
        <w:rPr>
          <w:rFonts w:eastAsia="仿宋_GB2312" w:hint="eastAsia"/>
          <w:color w:val="000000"/>
          <w:sz w:val="32"/>
          <w:szCs w:val="32"/>
        </w:rPr>
        <w:t xml:space="preserve"> </w:t>
      </w:r>
      <w:r>
        <w:rPr>
          <w:rFonts w:eastAsia="仿宋_GB2312"/>
          <w:color w:val="000000"/>
          <w:sz w:val="32"/>
          <w:szCs w:val="32"/>
        </w:rPr>
        <w:t xml:space="preserve">          </w:t>
      </w:r>
    </w:p>
    <w:p w14:paraId="3EC85B6A" w14:textId="77777777" w:rsidR="00DD68CE" w:rsidRDefault="00DD68CE" w:rsidP="00DD68CE">
      <w:pPr>
        <w:spacing w:line="560" w:lineRule="exact"/>
        <w:ind w:leftChars="1400" w:left="2940" w:right="1280" w:firstLineChars="350" w:firstLine="1120"/>
        <w:jc w:val="center"/>
        <w:rPr>
          <w:rFonts w:eastAsia="仿宋_GB2312" w:hint="eastAsia"/>
          <w:color w:val="000000"/>
          <w:sz w:val="32"/>
          <w:szCs w:val="32"/>
        </w:rPr>
      </w:pPr>
      <w:r>
        <w:rPr>
          <w:rFonts w:eastAsia="仿宋_GB2312" w:hint="eastAsia"/>
          <w:color w:val="000000"/>
          <w:sz w:val="32"/>
          <w:szCs w:val="32"/>
        </w:rPr>
        <w:t xml:space="preserve">  </w:t>
      </w:r>
      <w:r w:rsidRPr="007D6120">
        <w:rPr>
          <w:rFonts w:eastAsia="仿宋_GB2312" w:hint="eastAsia"/>
          <w:color w:val="000000"/>
          <w:sz w:val="32"/>
          <w:szCs w:val="32"/>
        </w:rPr>
        <w:t>日</w:t>
      </w:r>
      <w:r w:rsidRPr="007D6120">
        <w:rPr>
          <w:rFonts w:eastAsia="仿宋_GB2312" w:hint="eastAsia"/>
          <w:color w:val="000000"/>
          <w:sz w:val="32"/>
          <w:szCs w:val="32"/>
        </w:rPr>
        <w:t xml:space="preserve"> </w:t>
      </w:r>
      <w:r>
        <w:rPr>
          <w:rFonts w:eastAsia="仿宋_GB2312" w:hint="eastAsia"/>
          <w:color w:val="000000"/>
          <w:sz w:val="32"/>
          <w:szCs w:val="32"/>
        </w:rPr>
        <w:t xml:space="preserve">  </w:t>
      </w:r>
      <w:r w:rsidRPr="007D6120">
        <w:rPr>
          <w:rFonts w:eastAsia="仿宋_GB2312" w:hint="eastAsia"/>
          <w:color w:val="000000"/>
          <w:sz w:val="32"/>
          <w:szCs w:val="32"/>
        </w:rPr>
        <w:t xml:space="preserve">      </w:t>
      </w:r>
      <w:r w:rsidRPr="007D6120">
        <w:rPr>
          <w:rFonts w:eastAsia="仿宋_GB2312" w:hint="eastAsia"/>
          <w:color w:val="000000"/>
          <w:sz w:val="32"/>
          <w:szCs w:val="32"/>
        </w:rPr>
        <w:t>期：</w:t>
      </w:r>
    </w:p>
    <w:p w14:paraId="4599F38F" w14:textId="05A1E88A" w:rsidR="00DD68CE" w:rsidRPr="00807602" w:rsidRDefault="00DD68CE" w:rsidP="00807602">
      <w:pPr>
        <w:spacing w:line="560" w:lineRule="exact"/>
        <w:ind w:leftChars="1400" w:left="2940" w:right="1280" w:firstLineChars="350" w:firstLine="1120"/>
        <w:jc w:val="center"/>
        <w:rPr>
          <w:rFonts w:hint="eastAsia"/>
        </w:rPr>
      </w:pPr>
      <w:r>
        <w:rPr>
          <w:rFonts w:eastAsia="仿宋_GB2312" w:hint="eastAsia"/>
          <w:color w:val="000000"/>
          <w:sz w:val="32"/>
          <w:szCs w:val="32"/>
        </w:rPr>
        <w:t xml:space="preserve">  </w:t>
      </w:r>
      <w:r w:rsidRPr="007D6120">
        <w:rPr>
          <w:rFonts w:eastAsia="仿宋_GB2312" w:hint="eastAsia"/>
          <w:color w:val="000000"/>
          <w:sz w:val="32"/>
          <w:szCs w:val="32"/>
        </w:rPr>
        <w:t>联</w:t>
      </w:r>
      <w:r w:rsidRPr="007D6120">
        <w:rPr>
          <w:rFonts w:eastAsia="仿宋_GB2312" w:hint="eastAsia"/>
          <w:color w:val="000000"/>
          <w:sz w:val="32"/>
          <w:szCs w:val="32"/>
        </w:rPr>
        <w:t xml:space="preserve">  </w:t>
      </w:r>
      <w:r w:rsidRPr="007D6120">
        <w:rPr>
          <w:rFonts w:eastAsia="仿宋_GB2312" w:hint="eastAsia"/>
          <w:color w:val="000000"/>
          <w:sz w:val="32"/>
          <w:szCs w:val="32"/>
        </w:rPr>
        <w:t>系</w:t>
      </w:r>
      <w:r w:rsidRPr="007D6120">
        <w:rPr>
          <w:rFonts w:eastAsia="仿宋_GB2312" w:hint="eastAsia"/>
          <w:color w:val="000000"/>
          <w:sz w:val="32"/>
          <w:szCs w:val="32"/>
        </w:rPr>
        <w:t xml:space="preserve">  </w:t>
      </w:r>
      <w:r w:rsidRPr="007D6120">
        <w:rPr>
          <w:rFonts w:eastAsia="仿宋_GB2312" w:hint="eastAsia"/>
          <w:color w:val="000000"/>
          <w:sz w:val="32"/>
          <w:szCs w:val="32"/>
        </w:rPr>
        <w:t>电</w:t>
      </w:r>
      <w:r w:rsidRPr="007D6120">
        <w:rPr>
          <w:rFonts w:eastAsia="仿宋_GB2312" w:hint="eastAsia"/>
          <w:color w:val="000000"/>
          <w:sz w:val="32"/>
          <w:szCs w:val="32"/>
        </w:rPr>
        <w:t xml:space="preserve"> </w:t>
      </w:r>
      <w:r w:rsidRPr="007D6120">
        <w:rPr>
          <w:rFonts w:eastAsia="仿宋_GB2312" w:hint="eastAsia"/>
          <w:color w:val="000000"/>
          <w:sz w:val="32"/>
          <w:szCs w:val="32"/>
        </w:rPr>
        <w:t>话：</w:t>
      </w:r>
      <w:r w:rsidRPr="007D6120">
        <w:rPr>
          <w:rFonts w:eastAsia="仿宋_GB2312" w:hint="eastAsia"/>
          <w:color w:val="000000"/>
          <w:sz w:val="32"/>
          <w:szCs w:val="32"/>
        </w:rPr>
        <w:t xml:space="preserve"> </w:t>
      </w:r>
      <w:r w:rsidRPr="007D6120">
        <w:rPr>
          <w:rFonts w:eastAsia="仿宋_GB2312"/>
          <w:color w:val="000000"/>
          <w:sz w:val="32"/>
          <w:szCs w:val="32"/>
        </w:rPr>
        <w:t xml:space="preserve"> </w:t>
      </w:r>
    </w:p>
    <w:sectPr w:rsidR="00DD68CE" w:rsidRPr="00807602" w:rsidSect="005A7BD5">
      <w:pgSz w:w="11906" w:h="16838"/>
      <w:pgMar w:top="1304"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5AD9" w14:textId="77777777" w:rsidR="008704EF" w:rsidRDefault="008704EF" w:rsidP="00CC441A">
      <w:pPr>
        <w:spacing w:after="0"/>
      </w:pPr>
      <w:r>
        <w:separator/>
      </w:r>
    </w:p>
  </w:endnote>
  <w:endnote w:type="continuationSeparator" w:id="0">
    <w:p w14:paraId="56385A8A" w14:textId="77777777" w:rsidR="008704EF" w:rsidRDefault="008704EF" w:rsidP="00CC44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2FCB" w14:textId="77777777" w:rsidR="008704EF" w:rsidRDefault="008704EF" w:rsidP="00CC441A">
      <w:pPr>
        <w:spacing w:after="0"/>
      </w:pPr>
      <w:r>
        <w:separator/>
      </w:r>
    </w:p>
  </w:footnote>
  <w:footnote w:type="continuationSeparator" w:id="0">
    <w:p w14:paraId="7E869D23" w14:textId="77777777" w:rsidR="008704EF" w:rsidRDefault="008704EF" w:rsidP="00CC44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7C"/>
    <w:rsid w:val="001A3E9E"/>
    <w:rsid w:val="00326634"/>
    <w:rsid w:val="0036537E"/>
    <w:rsid w:val="004E4C7C"/>
    <w:rsid w:val="00560096"/>
    <w:rsid w:val="005A7BD5"/>
    <w:rsid w:val="00643CD2"/>
    <w:rsid w:val="00761DAF"/>
    <w:rsid w:val="00807602"/>
    <w:rsid w:val="008704EF"/>
    <w:rsid w:val="008E3681"/>
    <w:rsid w:val="008F7A47"/>
    <w:rsid w:val="00AD7F74"/>
    <w:rsid w:val="00BE6E59"/>
    <w:rsid w:val="00C75FE7"/>
    <w:rsid w:val="00C976E3"/>
    <w:rsid w:val="00CC441A"/>
    <w:rsid w:val="00D07599"/>
    <w:rsid w:val="00DD68CE"/>
    <w:rsid w:val="00E5387C"/>
    <w:rsid w:val="00F5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B9174"/>
  <w15:docId w15:val="{9673DAC2-B550-4104-8505-E92B57F2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7BD5"/>
    <w:pPr>
      <w:widowControl w:val="0"/>
      <w:spacing w:after="0"/>
      <w:jc w:val="both"/>
    </w:pPr>
  </w:style>
  <w:style w:type="paragraph" w:styleId="a4">
    <w:name w:val="header"/>
    <w:basedOn w:val="a"/>
    <w:link w:val="a5"/>
    <w:uiPriority w:val="99"/>
    <w:unhideWhenUsed/>
    <w:rsid w:val="00CC44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C441A"/>
    <w:rPr>
      <w:sz w:val="18"/>
      <w:szCs w:val="18"/>
    </w:rPr>
  </w:style>
  <w:style w:type="paragraph" w:styleId="a6">
    <w:name w:val="footer"/>
    <w:basedOn w:val="a"/>
    <w:link w:val="a7"/>
    <w:uiPriority w:val="99"/>
    <w:unhideWhenUsed/>
    <w:rsid w:val="00CC441A"/>
    <w:pPr>
      <w:tabs>
        <w:tab w:val="center" w:pos="4153"/>
        <w:tab w:val="right" w:pos="8306"/>
      </w:tabs>
      <w:snapToGrid w:val="0"/>
      <w:jc w:val="left"/>
    </w:pPr>
    <w:rPr>
      <w:sz w:val="18"/>
      <w:szCs w:val="18"/>
    </w:rPr>
  </w:style>
  <w:style w:type="character" w:customStyle="1" w:styleId="a7">
    <w:name w:val="页脚 字符"/>
    <w:basedOn w:val="a0"/>
    <w:link w:val="a6"/>
    <w:uiPriority w:val="99"/>
    <w:rsid w:val="00CC441A"/>
    <w:rPr>
      <w:sz w:val="18"/>
      <w:szCs w:val="18"/>
    </w:rPr>
  </w:style>
  <w:style w:type="paragraph" w:styleId="a8">
    <w:name w:val="Date"/>
    <w:basedOn w:val="a"/>
    <w:next w:val="a"/>
    <w:link w:val="a9"/>
    <w:uiPriority w:val="99"/>
    <w:semiHidden/>
    <w:unhideWhenUsed/>
    <w:rsid w:val="00DD68CE"/>
    <w:pPr>
      <w:ind w:leftChars="2500" w:left="100"/>
    </w:pPr>
  </w:style>
  <w:style w:type="character" w:customStyle="1" w:styleId="a9">
    <w:name w:val="日期 字符"/>
    <w:basedOn w:val="a0"/>
    <w:link w:val="a8"/>
    <w:uiPriority w:val="99"/>
    <w:semiHidden/>
    <w:rsid w:val="00DD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3</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得耳</cp:lastModifiedBy>
  <cp:revision>11</cp:revision>
  <dcterms:created xsi:type="dcterms:W3CDTF">2021-10-12T09:03:00Z</dcterms:created>
  <dcterms:modified xsi:type="dcterms:W3CDTF">2021-10-13T00:25:00Z</dcterms:modified>
</cp:coreProperties>
</file>